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8F76F" w14:textId="6E49F386" w:rsidR="00BD5964" w:rsidRDefault="00A5351B" w:rsidP="00AA4323">
      <w:pPr>
        <w:tabs>
          <w:tab w:val="left" w:pos="696"/>
          <w:tab w:val="right" w:pos="9072"/>
        </w:tabs>
        <w:rPr>
          <w:b/>
        </w:rPr>
      </w:pPr>
      <w:r w:rsidRPr="00A5351B">
        <w:rPr>
          <w:b/>
          <w:noProof/>
          <w:lang w:eastAsia="pl-PL"/>
        </w:rPr>
        <w:drawing>
          <wp:anchor distT="0" distB="0" distL="114300" distR="114300" simplePos="0" relativeHeight="251658240" behindDoc="1" locked="0" layoutInCell="1" allowOverlap="1" wp14:anchorId="2D0A3EB8" wp14:editId="1F84C6C3">
            <wp:simplePos x="0" y="0"/>
            <wp:positionH relativeFrom="column">
              <wp:posOffset>5584825</wp:posOffset>
            </wp:positionH>
            <wp:positionV relativeFrom="paragraph">
              <wp:posOffset>-743585</wp:posOffset>
            </wp:positionV>
            <wp:extent cx="1038225" cy="10444480"/>
            <wp:effectExtent l="0" t="0" r="9525" b="0"/>
            <wp:wrapTight wrapText="bothSides">
              <wp:wrapPolygon edited="0">
                <wp:start x="0" y="0"/>
                <wp:lineTo x="0" y="21550"/>
                <wp:lineTo x="21402" y="21550"/>
                <wp:lineTo x="21402" y="0"/>
                <wp:lineTo x="0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PIER LISTOWY PL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10444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6C3BDB">
        <w:rPr>
          <w:b/>
        </w:rPr>
        <w:t>Al</w:t>
      </w:r>
      <w:r w:rsidR="00481771">
        <w:rPr>
          <w:b/>
        </w:rPr>
        <w:t>paca</w:t>
      </w:r>
      <w:proofErr w:type="spellEnd"/>
      <w:r w:rsidR="00481771">
        <w:rPr>
          <w:b/>
        </w:rPr>
        <w:t xml:space="preserve"> - wełn</w:t>
      </w:r>
      <w:r w:rsidR="009F6483">
        <w:rPr>
          <w:b/>
        </w:rPr>
        <w:t>a</w:t>
      </w:r>
      <w:r w:rsidR="00481771">
        <w:rPr>
          <w:b/>
        </w:rPr>
        <w:t xml:space="preserve"> </w:t>
      </w:r>
      <w:r w:rsidR="009B27B5">
        <w:rPr>
          <w:b/>
        </w:rPr>
        <w:t>wysokogórskiej</w:t>
      </w:r>
      <w:r w:rsidR="00481771">
        <w:rPr>
          <w:b/>
        </w:rPr>
        <w:t xml:space="preserve"> jakości</w:t>
      </w:r>
      <w:r w:rsidR="006C3BDB">
        <w:rPr>
          <w:b/>
        </w:rPr>
        <w:t xml:space="preserve"> </w:t>
      </w:r>
    </w:p>
    <w:p w14:paraId="0F42CFFB" w14:textId="4D6D6840" w:rsidR="000951D9" w:rsidRPr="000951D9" w:rsidRDefault="000951D9" w:rsidP="000951D9">
      <w:pPr>
        <w:tabs>
          <w:tab w:val="left" w:pos="696"/>
          <w:tab w:val="right" w:pos="9072"/>
        </w:tabs>
        <w:rPr>
          <w:b/>
          <w:bCs/>
        </w:rPr>
      </w:pPr>
      <w:r w:rsidRPr="000951D9">
        <w:rPr>
          <w:b/>
          <w:bCs/>
        </w:rPr>
        <w:t xml:space="preserve">Sympatyczne, kudłate alpaki od wielu wieków dostarczają ludziom wełny o  wyjątkowych właściwościach. To właśnie z niej powstają tkaniny tapicerskie z kolekcji </w:t>
      </w:r>
      <w:proofErr w:type="spellStart"/>
      <w:r w:rsidRPr="000951D9">
        <w:rPr>
          <w:b/>
          <w:bCs/>
        </w:rPr>
        <w:t>Alpaca</w:t>
      </w:r>
      <w:proofErr w:type="spellEnd"/>
      <w:r w:rsidR="009F6483">
        <w:rPr>
          <w:b/>
          <w:bCs/>
        </w:rPr>
        <w:t xml:space="preserve"> firmy </w:t>
      </w:r>
      <w:proofErr w:type="spellStart"/>
      <w:r w:rsidR="009F6483">
        <w:rPr>
          <w:b/>
          <w:bCs/>
        </w:rPr>
        <w:t>Dekoma</w:t>
      </w:r>
      <w:proofErr w:type="spellEnd"/>
      <w:r w:rsidRPr="000951D9">
        <w:rPr>
          <w:b/>
          <w:bCs/>
        </w:rPr>
        <w:t>, które wyróżniają się wytrzymałością i miękkością. Dzięki rezygnacji z procesu farbowania są przyjazne środowisku, a naturalne cechy wełny alpaki powodują</w:t>
      </w:r>
      <w:r>
        <w:rPr>
          <w:b/>
          <w:bCs/>
        </w:rPr>
        <w:t>,</w:t>
      </w:r>
      <w:r w:rsidRPr="000951D9">
        <w:rPr>
          <w:b/>
          <w:bCs/>
        </w:rPr>
        <w:t xml:space="preserve"> że są znakomitym wyborem dla alergików i astmatyków.</w:t>
      </w:r>
    </w:p>
    <w:p w14:paraId="11318B74" w14:textId="77777777" w:rsidR="000951D9" w:rsidRPr="000951D9" w:rsidRDefault="000951D9" w:rsidP="000951D9">
      <w:pPr>
        <w:tabs>
          <w:tab w:val="left" w:pos="696"/>
          <w:tab w:val="right" w:pos="9072"/>
        </w:tabs>
      </w:pPr>
      <w:r w:rsidRPr="000951D9">
        <w:t xml:space="preserve">Alpaki oraz lamy zostały według źródeł archeologicznych udomowione przez mieszkańców terenów obecnego Peru i Boliwii ok. 4000-5000 lat temu. Żyjące w surowym, górskim klimacie czworonogi hodowano na mięso, wykorzystywano jako zwierzęta pociągowe, wreszcie pozyskiwano z nich wełnę. </w:t>
      </w:r>
    </w:p>
    <w:p w14:paraId="34BFAE9E" w14:textId="1B0502B6" w:rsidR="000951D9" w:rsidRPr="000951D9" w:rsidRDefault="000951D9" w:rsidP="000951D9">
      <w:pPr>
        <w:tabs>
          <w:tab w:val="left" w:pos="696"/>
          <w:tab w:val="right" w:pos="9072"/>
        </w:tabs>
      </w:pPr>
      <w:r w:rsidRPr="000951D9">
        <w:t xml:space="preserve">Alpaki, przypominające nieco lamy, ale mniejsze od nich i bardziej podobne do owiec, hoduje się dziś zarówno w Andach, na obszarze Peru, Chile i Boliwii, jak i poza Ameryką Południową. </w:t>
      </w:r>
      <w:r>
        <w:t xml:space="preserve">          </w:t>
      </w:r>
      <w:r w:rsidRPr="000951D9">
        <w:t xml:space="preserve">W Polsce też możemy spotkać ich hodowle - zakładane przede wszystkim ze względu na wełnę. Runo tych zwierząt odznacza się znakomitymi właściwościami termoizolacyjnymi: w niskich temperaturach utrzymuje ciepło, a latem nie powoduje przegrzania. Tę cechę łatwo skojarzyć </w:t>
      </w:r>
      <w:r>
        <w:t xml:space="preserve">   </w:t>
      </w:r>
      <w:r w:rsidRPr="000951D9">
        <w:t>z trudnymi warunkami klimatycznymi w Andach: mroźnymi zimami, upalnymi latami, dużymi różnicami temperatur między dniem a nocą.</w:t>
      </w:r>
    </w:p>
    <w:p w14:paraId="389AB632" w14:textId="77777777" w:rsidR="000951D9" w:rsidRPr="000951D9" w:rsidRDefault="000951D9" w:rsidP="000951D9">
      <w:pPr>
        <w:tabs>
          <w:tab w:val="left" w:pos="696"/>
          <w:tab w:val="right" w:pos="9072"/>
        </w:tabs>
      </w:pPr>
      <w:r w:rsidRPr="000951D9">
        <w:t>Jedwabiście miękka, delikatna w dotyku alpaka jest cieplejsza od wełny owczej, mocna i odporna na zniszczenia. Wybierając ją mamy pewność, że będzie nam służyła przez lata. Ważnym walorem alpaki w kontekście produkcji tkanin tapicerskich i dekoracyjnych jest naturalna trudnopalność, wysoka zawartość wilgoci (do 30%) daje jej dobre właściwości antyelektrostatyczne.</w:t>
      </w:r>
    </w:p>
    <w:p w14:paraId="224C6AFE" w14:textId="77777777" w:rsidR="000951D9" w:rsidRPr="000951D9" w:rsidRDefault="000951D9" w:rsidP="000951D9">
      <w:pPr>
        <w:tabs>
          <w:tab w:val="left" w:pos="696"/>
          <w:tab w:val="right" w:pos="9072"/>
        </w:tabs>
      </w:pPr>
      <w:r w:rsidRPr="000951D9">
        <w:t xml:space="preserve">Produkty z wełny alpaki nie uczulają - cieszą się więc zasłużonym zainteresowaniem wśród alergików i astmatyków. Dzięki znikomej zawartości lanoliny (czyli wosku zwierzęcego), wełna alpak jest odporna na zabrudzenia, nie pochłania kurzu  i nie rozwijają się w niej roztocza. Wełna z Alpaki występuje naturalnie w około 20 wariantach kolorystycznych,    więc nie ma potrzeby poddawać jej farbowaniu. To kolejna korzyść zarówno dla środowiska, jak i dla użytkowników. Piękną paletę kolorystyczną, wywodzącą się z naturalnych barw sierści zwierząt, tworzą więc stonowane, naturalne kolory: od jasnych, płowych szarości,   po czekoladowe, głębokie brązy. </w:t>
      </w:r>
    </w:p>
    <w:p w14:paraId="3E1843E7" w14:textId="2A45CDAB" w:rsidR="00146702" w:rsidRPr="000951D9" w:rsidRDefault="000951D9" w:rsidP="009B6542">
      <w:pPr>
        <w:tabs>
          <w:tab w:val="left" w:pos="696"/>
          <w:tab w:val="right" w:pos="9072"/>
        </w:tabs>
      </w:pPr>
      <w:proofErr w:type="spellStart"/>
      <w:r w:rsidRPr="000951D9">
        <w:t>Alpaca</w:t>
      </w:r>
      <w:proofErr w:type="spellEnd"/>
      <w:r w:rsidRPr="000951D9">
        <w:t xml:space="preserve"> to kolekcja  tkanin meblowych, wykonanych z runa alpaki. Posiadają one wszystkie walory tego zwierzęcego włókna: wytrzymałość, odporność na ścieranie, trudnopalność, stonowaną  gamę kolorów. Kolory te wywodzą się z naturalnych barw runa alpaki.  W kolekcji, obok siedmiu jednobarwnych wersji tkaniny </w:t>
      </w:r>
      <w:proofErr w:type="spellStart"/>
      <w:r w:rsidRPr="000951D9">
        <w:t>Alpaca</w:t>
      </w:r>
      <w:proofErr w:type="spellEnd"/>
      <w:r w:rsidRPr="000951D9">
        <w:t xml:space="preserve">,  występuje </w:t>
      </w:r>
      <w:proofErr w:type="spellStart"/>
      <w:r w:rsidRPr="000951D9">
        <w:t>Alpaca</w:t>
      </w:r>
      <w:proofErr w:type="spellEnd"/>
      <w:r w:rsidRPr="000951D9">
        <w:t xml:space="preserve"> </w:t>
      </w:r>
      <w:proofErr w:type="spellStart"/>
      <w:r w:rsidRPr="000951D9">
        <w:t>Stripes</w:t>
      </w:r>
      <w:proofErr w:type="spellEnd"/>
      <w:r w:rsidRPr="000951D9">
        <w:t>, która w swoim wzorze zawiera wszystkie barwy gładkiego produktu.</w:t>
      </w:r>
      <w:r w:rsidRPr="000951D9">
        <w:tab/>
      </w:r>
      <w:r w:rsidRPr="000951D9">
        <w:tab/>
      </w:r>
      <w:r w:rsidR="00146702" w:rsidRPr="00146702">
        <w:tab/>
      </w:r>
      <w:r w:rsidR="00146702" w:rsidRPr="00146702">
        <w:tab/>
      </w:r>
    </w:p>
    <w:p w14:paraId="43F1D234" w14:textId="77777777" w:rsidR="0042145D" w:rsidRDefault="00C85EFB" w:rsidP="00112DCF">
      <w:hyperlink r:id="rId9" w:history="1">
        <w:r w:rsidR="00112DCF" w:rsidRPr="008328E3">
          <w:rPr>
            <w:rStyle w:val="Hipercze"/>
          </w:rPr>
          <w:t>www.dekoma.eu</w:t>
        </w:r>
      </w:hyperlink>
    </w:p>
    <w:p w14:paraId="38D091D9" w14:textId="2E279F11" w:rsidR="006C3BDB" w:rsidRPr="006C3BDB" w:rsidRDefault="00112DCF" w:rsidP="006C3BDB">
      <w:r w:rsidRPr="00112DCF">
        <w:t>Kontakt dla mediów: Wanda Modzelewska, tel.</w:t>
      </w:r>
      <w:r w:rsidR="006C3BDB" w:rsidRPr="006C3BDB">
        <w:t xml:space="preserve"> +48 61 63 97</w:t>
      </w:r>
      <w:r w:rsidR="006C3BDB">
        <w:t> </w:t>
      </w:r>
      <w:r w:rsidR="006C3BDB" w:rsidRPr="006C3BDB">
        <w:t>787</w:t>
      </w:r>
      <w:r w:rsidR="006C3BDB">
        <w:t>,</w:t>
      </w:r>
      <w:r w:rsidR="00C21F68">
        <w:t xml:space="preserve"> </w:t>
      </w:r>
      <w:hyperlink r:id="rId10" w:history="1">
        <w:r w:rsidR="00C21F68" w:rsidRPr="006C3BDB">
          <w:rPr>
            <w:rStyle w:val="Hipercze"/>
          </w:rPr>
          <w:t>public.relations@dekoma.eu</w:t>
        </w:r>
      </w:hyperlink>
    </w:p>
    <w:sectPr w:rsidR="006C3BDB" w:rsidRPr="006C3B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98A270" w14:textId="77777777" w:rsidR="00C85EFB" w:rsidRDefault="00C85EFB" w:rsidP="00AA4323">
      <w:pPr>
        <w:spacing w:after="0" w:line="240" w:lineRule="auto"/>
      </w:pPr>
      <w:r>
        <w:separator/>
      </w:r>
    </w:p>
  </w:endnote>
  <w:endnote w:type="continuationSeparator" w:id="0">
    <w:p w14:paraId="7BA35C30" w14:textId="77777777" w:rsidR="00C85EFB" w:rsidRDefault="00C85EFB" w:rsidP="00AA43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tarSymbol">
    <w:altName w:val="Arial Unicode MS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948F3B" w14:textId="77777777" w:rsidR="00C85EFB" w:rsidRDefault="00C85EFB" w:rsidP="00AA4323">
      <w:pPr>
        <w:spacing w:after="0" w:line="240" w:lineRule="auto"/>
      </w:pPr>
      <w:r>
        <w:separator/>
      </w:r>
    </w:p>
  </w:footnote>
  <w:footnote w:type="continuationSeparator" w:id="0">
    <w:p w14:paraId="2B7433CD" w14:textId="77777777" w:rsidR="00C85EFB" w:rsidRDefault="00C85EFB" w:rsidP="00AA43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tarSymbol" w:eastAsia="StarSymbol" w:hAnsi="StarSymbol" w:cs="StarSymbol"/>
        <w:sz w:val="18"/>
        <w:szCs w:val="24"/>
        <w:lang w:val="pl-P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40" w:hanging="720"/>
      </w:pPr>
      <w:rPr>
        <w:rFonts w:ascii="Calibri" w:hAnsi="Calibri" w:cs="Calibri" w:hint="default"/>
        <w:sz w:val="20"/>
        <w:szCs w:val="20"/>
        <w:lang w:val="pl-P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0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CD4"/>
    <w:rsid w:val="00014480"/>
    <w:rsid w:val="00021057"/>
    <w:rsid w:val="00037F14"/>
    <w:rsid w:val="00074D0A"/>
    <w:rsid w:val="000951D9"/>
    <w:rsid w:val="000C18DA"/>
    <w:rsid w:val="000C5142"/>
    <w:rsid w:val="000D0C11"/>
    <w:rsid w:val="00112DCF"/>
    <w:rsid w:val="00141D58"/>
    <w:rsid w:val="00146702"/>
    <w:rsid w:val="001639AB"/>
    <w:rsid w:val="00192CB9"/>
    <w:rsid w:val="001A1E2C"/>
    <w:rsid w:val="001C201F"/>
    <w:rsid w:val="0027713C"/>
    <w:rsid w:val="00282903"/>
    <w:rsid w:val="002862DE"/>
    <w:rsid w:val="002D6A38"/>
    <w:rsid w:val="002E7FCB"/>
    <w:rsid w:val="00320406"/>
    <w:rsid w:val="00354BDB"/>
    <w:rsid w:val="003B2754"/>
    <w:rsid w:val="0042145D"/>
    <w:rsid w:val="00481771"/>
    <w:rsid w:val="004D5D9E"/>
    <w:rsid w:val="005B7BD3"/>
    <w:rsid w:val="005E240F"/>
    <w:rsid w:val="00667391"/>
    <w:rsid w:val="00676F86"/>
    <w:rsid w:val="006C3BDB"/>
    <w:rsid w:val="00782B30"/>
    <w:rsid w:val="007B33F9"/>
    <w:rsid w:val="007C147F"/>
    <w:rsid w:val="008328E3"/>
    <w:rsid w:val="008701D0"/>
    <w:rsid w:val="008815C7"/>
    <w:rsid w:val="008B195C"/>
    <w:rsid w:val="008D2254"/>
    <w:rsid w:val="008E1003"/>
    <w:rsid w:val="008F1E58"/>
    <w:rsid w:val="00916CD4"/>
    <w:rsid w:val="00925F03"/>
    <w:rsid w:val="009453EC"/>
    <w:rsid w:val="009645DB"/>
    <w:rsid w:val="009B27B5"/>
    <w:rsid w:val="009B6542"/>
    <w:rsid w:val="009F6483"/>
    <w:rsid w:val="00A473EF"/>
    <w:rsid w:val="00A5351B"/>
    <w:rsid w:val="00A857FC"/>
    <w:rsid w:val="00A86648"/>
    <w:rsid w:val="00AA4323"/>
    <w:rsid w:val="00B06C24"/>
    <w:rsid w:val="00B578FF"/>
    <w:rsid w:val="00B93BE2"/>
    <w:rsid w:val="00BD5964"/>
    <w:rsid w:val="00C21F68"/>
    <w:rsid w:val="00C463DB"/>
    <w:rsid w:val="00C60532"/>
    <w:rsid w:val="00C85EFB"/>
    <w:rsid w:val="00C91A12"/>
    <w:rsid w:val="00DB7B13"/>
    <w:rsid w:val="00DC01D5"/>
    <w:rsid w:val="00DE4989"/>
    <w:rsid w:val="00E5588A"/>
    <w:rsid w:val="00E90265"/>
    <w:rsid w:val="00EA6C5E"/>
    <w:rsid w:val="00EA70AA"/>
    <w:rsid w:val="00EF5B2F"/>
    <w:rsid w:val="00F21030"/>
    <w:rsid w:val="00F26281"/>
    <w:rsid w:val="00F3404D"/>
    <w:rsid w:val="00F42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188E5"/>
  <w15:docId w15:val="{4AC2E9B6-FFDF-4C3E-A991-DE3A99C9B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16C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6CD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A43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4323"/>
  </w:style>
  <w:style w:type="paragraph" w:styleId="Stopka">
    <w:name w:val="footer"/>
    <w:basedOn w:val="Normalny"/>
    <w:link w:val="StopkaZnak"/>
    <w:uiPriority w:val="99"/>
    <w:unhideWhenUsed/>
    <w:rsid w:val="00AA43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4323"/>
  </w:style>
  <w:style w:type="character" w:styleId="Hipercze">
    <w:name w:val="Hyperlink"/>
    <w:basedOn w:val="Domylnaczcionkaakapitu"/>
    <w:uiPriority w:val="99"/>
    <w:unhideWhenUsed/>
    <w:rsid w:val="00112DCF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8B195C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6C3BDB"/>
    <w:rPr>
      <w:rFonts w:ascii="Times New Roman" w:hAnsi="Times New Roman" w:cs="Times New Roman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C3B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45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731743">
          <w:marLeft w:val="225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83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2265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114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635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369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0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841378">
          <w:marLeft w:val="225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97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25182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01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961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350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298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8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401506">
          <w:marLeft w:val="225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40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41814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963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685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8119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36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39030">
          <w:marLeft w:val="225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96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40176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059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728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21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94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public.relations@dekoma.e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ekoma.e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26C9B1-62C3-46A4-A8B4-A92E21521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1</Pages>
  <Words>418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KLU</dc:creator>
  <cp:lastModifiedBy>Wanda Modzelewska</cp:lastModifiedBy>
  <cp:revision>33</cp:revision>
  <dcterms:created xsi:type="dcterms:W3CDTF">2017-02-01T10:20:00Z</dcterms:created>
  <dcterms:modified xsi:type="dcterms:W3CDTF">2022-02-14T15:11:00Z</dcterms:modified>
</cp:coreProperties>
</file>